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B98" w:rsidRPr="004808CE" w:rsidRDefault="00C43B98" w:rsidP="004808CE">
      <w:pPr>
        <w:pStyle w:val="a5"/>
        <w:spacing w:after="240"/>
        <w:ind w:left="-108"/>
        <w:jc w:val="center"/>
        <w:rPr>
          <w:b/>
          <w:sz w:val="22"/>
          <w:szCs w:val="22"/>
        </w:rPr>
      </w:pPr>
      <w:bookmarkStart w:id="0" w:name="_GoBack"/>
      <w:bookmarkEnd w:id="0"/>
      <w:r w:rsidRPr="004808CE">
        <w:rPr>
          <w:b/>
          <w:sz w:val="22"/>
          <w:szCs w:val="22"/>
        </w:rPr>
        <w:t>Заявление о начислении процентов на остаток на Счете Клиента</w:t>
      </w:r>
    </w:p>
    <w:p w:rsidR="00C43B98" w:rsidRDefault="00C43B98" w:rsidP="004808CE">
      <w:pPr>
        <w:pStyle w:val="a5"/>
        <w:spacing w:after="120"/>
        <w:ind w:left="-108"/>
        <w:rPr>
          <w:color w:val="000000"/>
          <w:sz w:val="22"/>
          <w:szCs w:val="22"/>
        </w:rPr>
      </w:pPr>
      <w:r w:rsidRPr="004808CE">
        <w:rPr>
          <w:color w:val="000000"/>
          <w:sz w:val="22"/>
          <w:szCs w:val="22"/>
        </w:rPr>
        <w:t xml:space="preserve"> «____» _____________ 20__ г.   </w:t>
      </w:r>
    </w:p>
    <w:p w:rsidR="004808CE" w:rsidRPr="004808CE" w:rsidRDefault="004808CE" w:rsidP="004808CE">
      <w:pPr>
        <w:pStyle w:val="a5"/>
        <w:ind w:left="-108"/>
        <w:rPr>
          <w:color w:val="000000"/>
          <w:sz w:val="22"/>
          <w:szCs w:val="22"/>
        </w:rPr>
      </w:pPr>
    </w:p>
    <w:p w:rsidR="00C43B98" w:rsidRPr="004808CE" w:rsidRDefault="00C43B98" w:rsidP="004808CE">
      <w:pPr>
        <w:pStyle w:val="a7"/>
        <w:spacing w:after="120"/>
        <w:jc w:val="both"/>
        <w:rPr>
          <w:rFonts w:ascii="Times New Roman" w:hAnsi="Times New Roman"/>
        </w:rPr>
      </w:pPr>
      <w:r w:rsidRPr="004808CE">
        <w:rPr>
          <w:rFonts w:ascii="Times New Roman" w:hAnsi="Times New Roman"/>
        </w:rPr>
        <w:t>В соответствии с Общими условиями начисления и выплаты процентов на остаток на счете в валюте РФ (Приложение №__ к Договору комплексного банковского обслуживания юридических лиц, индивидуальных предпринимателей, а также физических лиц, занимающихся в установленном законодательством РФ порядке частной практикой), просим АО «БКС Банк» принять настоящее Заявление и осуществлять начисление и выплату процентов на Остаток на Счете на следующих условиях:</w:t>
      </w: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2"/>
        <w:gridCol w:w="7025"/>
      </w:tblGrid>
      <w:tr w:rsidR="00C43B98" w:rsidRPr="004808CE" w:rsidTr="004808CE">
        <w:tc>
          <w:tcPr>
            <w:tcW w:w="1542" w:type="pct"/>
          </w:tcPr>
          <w:p w:rsidR="00C43B98" w:rsidRPr="004808CE" w:rsidRDefault="00C43B98" w:rsidP="004808CE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4808CE">
              <w:rPr>
                <w:rFonts w:ascii="Times New Roman" w:hAnsi="Times New Roman"/>
              </w:rPr>
              <w:t>Наименование Клиента</w:t>
            </w:r>
          </w:p>
        </w:tc>
        <w:tc>
          <w:tcPr>
            <w:tcW w:w="3458" w:type="pct"/>
          </w:tcPr>
          <w:p w:rsidR="00C43B98" w:rsidRPr="004808CE" w:rsidRDefault="00C43B98" w:rsidP="004808CE">
            <w:pPr>
              <w:pStyle w:val="a3"/>
              <w:spacing w:before="40" w:after="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43B98" w:rsidRPr="004808CE" w:rsidTr="004808CE">
        <w:tc>
          <w:tcPr>
            <w:tcW w:w="1542" w:type="pct"/>
          </w:tcPr>
          <w:p w:rsidR="00C43B98" w:rsidRPr="004808CE" w:rsidRDefault="00C43B98" w:rsidP="004808CE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4808CE">
              <w:rPr>
                <w:rFonts w:ascii="Times New Roman" w:hAnsi="Times New Roman"/>
              </w:rPr>
              <w:t xml:space="preserve">Процентный период </w:t>
            </w:r>
          </w:p>
        </w:tc>
        <w:tc>
          <w:tcPr>
            <w:tcW w:w="3458" w:type="pct"/>
          </w:tcPr>
          <w:p w:rsidR="00C43B98" w:rsidRPr="004808CE" w:rsidRDefault="00C43B98" w:rsidP="004808CE">
            <w:pPr>
              <w:pStyle w:val="a3"/>
              <w:spacing w:before="40" w:after="40"/>
              <w:ind w:firstLine="0"/>
              <w:rPr>
                <w:bCs/>
                <w:color w:val="000000"/>
                <w:sz w:val="22"/>
                <w:szCs w:val="22"/>
              </w:rPr>
            </w:pPr>
            <w:r w:rsidRPr="004808CE">
              <w:rPr>
                <w:bCs/>
                <w:color w:val="000000"/>
                <w:sz w:val="22"/>
                <w:szCs w:val="22"/>
              </w:rPr>
              <w:t>(указывается количество календарных дней)</w:t>
            </w:r>
          </w:p>
        </w:tc>
      </w:tr>
      <w:tr w:rsidR="00C43B98" w:rsidRPr="004808CE" w:rsidTr="004808CE">
        <w:trPr>
          <w:trHeight w:val="356"/>
        </w:trPr>
        <w:tc>
          <w:tcPr>
            <w:tcW w:w="1542" w:type="pct"/>
          </w:tcPr>
          <w:p w:rsidR="00C43B98" w:rsidRPr="004808CE" w:rsidRDefault="00C43B98" w:rsidP="004808CE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 w:rsidRPr="004808CE">
              <w:rPr>
                <w:rFonts w:ascii="Times New Roman" w:hAnsi="Times New Roman"/>
              </w:rPr>
              <w:t>Процентная ставка</w:t>
            </w:r>
          </w:p>
          <w:p w:rsidR="00C43B98" w:rsidRPr="004808CE" w:rsidRDefault="00C43B98" w:rsidP="004808CE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4808CE">
              <w:rPr>
                <w:rFonts w:ascii="Times New Roman" w:hAnsi="Times New Roman"/>
              </w:rPr>
              <w:t>(в процентах годовых)</w:t>
            </w:r>
          </w:p>
        </w:tc>
        <w:tc>
          <w:tcPr>
            <w:tcW w:w="3458" w:type="pct"/>
          </w:tcPr>
          <w:p w:rsidR="00C43B98" w:rsidRPr="004808CE" w:rsidRDefault="00C43B98" w:rsidP="004808CE">
            <w:pPr>
              <w:pStyle w:val="a3"/>
              <w:spacing w:before="40" w:after="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C43B98" w:rsidRPr="004808CE" w:rsidTr="004808CE">
        <w:tc>
          <w:tcPr>
            <w:tcW w:w="1542" w:type="pct"/>
          </w:tcPr>
          <w:p w:rsidR="00C43B98" w:rsidRPr="004808CE" w:rsidRDefault="00C43B98" w:rsidP="004808CE">
            <w:pPr>
              <w:spacing w:before="40" w:after="40" w:line="240" w:lineRule="auto"/>
              <w:rPr>
                <w:rFonts w:ascii="Times New Roman" w:hAnsi="Times New Roman"/>
              </w:rPr>
            </w:pPr>
            <w:r w:rsidRPr="004808CE">
              <w:rPr>
                <w:rFonts w:ascii="Times New Roman" w:hAnsi="Times New Roman"/>
              </w:rPr>
              <w:t xml:space="preserve">Номер Счета Клиента  </w:t>
            </w:r>
          </w:p>
        </w:tc>
        <w:tc>
          <w:tcPr>
            <w:tcW w:w="3458" w:type="pct"/>
          </w:tcPr>
          <w:p w:rsidR="00C43B98" w:rsidRPr="004808CE" w:rsidRDefault="00C43B98" w:rsidP="004808CE">
            <w:pPr>
              <w:pStyle w:val="a3"/>
              <w:spacing w:before="40" w:after="40"/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C43B98" w:rsidRPr="004808CE" w:rsidRDefault="00C43B98" w:rsidP="004808CE">
      <w:pPr>
        <w:pStyle w:val="3"/>
        <w:spacing w:line="240" w:lineRule="auto"/>
        <w:rPr>
          <w:rFonts w:ascii="Times New Roman" w:hAnsi="Times New Roman"/>
          <w:color w:val="000000"/>
          <w:sz w:val="22"/>
          <w:szCs w:val="22"/>
        </w:rPr>
      </w:pPr>
    </w:p>
    <w:p w:rsidR="00C43B98" w:rsidRPr="004808CE" w:rsidRDefault="00C43B98" w:rsidP="004808CE">
      <w:pPr>
        <w:spacing w:after="120" w:line="240" w:lineRule="auto"/>
        <w:rPr>
          <w:rFonts w:ascii="Times New Roman" w:hAnsi="Times New Roman"/>
        </w:rPr>
      </w:pPr>
    </w:p>
    <w:p w:rsidR="00C43B98" w:rsidRPr="004808CE" w:rsidRDefault="00C43B98" w:rsidP="004808CE">
      <w:pPr>
        <w:pStyle w:val="3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4808CE">
        <w:rPr>
          <w:rFonts w:ascii="Times New Roman" w:hAnsi="Times New Roman"/>
          <w:color w:val="000000"/>
          <w:sz w:val="22"/>
          <w:szCs w:val="22"/>
        </w:rPr>
        <w:t xml:space="preserve">________________ /______________________/ </w:t>
      </w:r>
    </w:p>
    <w:p w:rsidR="00C43B98" w:rsidRPr="004808CE" w:rsidRDefault="00C43B98" w:rsidP="004808CE">
      <w:pPr>
        <w:pStyle w:val="3"/>
        <w:spacing w:line="240" w:lineRule="auto"/>
        <w:rPr>
          <w:rFonts w:ascii="Times New Roman" w:hAnsi="Times New Roman"/>
          <w:color w:val="000000"/>
          <w:sz w:val="22"/>
          <w:szCs w:val="22"/>
        </w:rPr>
      </w:pPr>
      <w:r w:rsidRPr="004808CE">
        <w:rPr>
          <w:rFonts w:ascii="Times New Roman" w:hAnsi="Times New Roman"/>
          <w:color w:val="000000"/>
          <w:sz w:val="22"/>
          <w:szCs w:val="22"/>
        </w:rPr>
        <w:t>подпись Ф.И.О. Уполномоченного лица</w:t>
      </w:r>
    </w:p>
    <w:p w:rsidR="00B0074A" w:rsidRPr="004808CE" w:rsidRDefault="00B0074A" w:rsidP="004808CE">
      <w:pPr>
        <w:spacing w:after="120" w:line="240" w:lineRule="auto"/>
        <w:rPr>
          <w:rFonts w:ascii="Times New Roman" w:hAnsi="Times New Roman"/>
          <w:lang w:val="x-none"/>
        </w:rPr>
      </w:pPr>
    </w:p>
    <w:sectPr w:rsidR="00B0074A" w:rsidRPr="004808CE" w:rsidSect="004808CE">
      <w:headerReference w:type="default" r:id="rId6"/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F82" w:rsidRDefault="00D57F82" w:rsidP="00D51B2B">
      <w:pPr>
        <w:spacing w:after="0" w:line="240" w:lineRule="auto"/>
      </w:pPr>
      <w:r>
        <w:separator/>
      </w:r>
    </w:p>
  </w:endnote>
  <w:endnote w:type="continuationSeparator" w:id="0">
    <w:p w:rsidR="00D57F82" w:rsidRDefault="00D57F82" w:rsidP="00D5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3CC" w:rsidRDefault="006423CC" w:rsidP="006423CC">
    <w:pPr>
      <w:pStyle w:val="aa"/>
      <w:jc w:val="right"/>
    </w:pPr>
    <w:r>
      <w:rPr>
        <w:rFonts w:ascii="Helv" w:eastAsiaTheme="minorHAnsi" w:hAnsi="Helv" w:cs="Helv"/>
        <w:color w:val="000000"/>
        <w:sz w:val="16"/>
        <w:szCs w:val="16"/>
      </w:rPr>
      <w:t>Ф-26/2.3.4(2.2.2.1)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F82" w:rsidRDefault="00D57F82" w:rsidP="00D51B2B">
      <w:pPr>
        <w:spacing w:after="0" w:line="240" w:lineRule="auto"/>
      </w:pPr>
      <w:r>
        <w:separator/>
      </w:r>
    </w:p>
  </w:footnote>
  <w:footnote w:type="continuationSeparator" w:id="0">
    <w:p w:rsidR="00D57F82" w:rsidRDefault="00D57F82" w:rsidP="00D51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81" w:type="dxa"/>
      <w:tblLook w:val="04A0" w:firstRow="1" w:lastRow="0" w:firstColumn="1" w:lastColumn="0" w:noHBand="0" w:noVBand="1"/>
    </w:tblPr>
    <w:tblGrid>
      <w:gridCol w:w="8188"/>
      <w:gridCol w:w="2693"/>
    </w:tblGrid>
    <w:tr w:rsidR="004808CE" w:rsidRPr="00C84FF8" w:rsidTr="00C84FF8">
      <w:tc>
        <w:tcPr>
          <w:tcW w:w="8188" w:type="dxa"/>
          <w:shd w:val="clear" w:color="auto" w:fill="auto"/>
        </w:tcPr>
        <w:p w:rsidR="004808CE" w:rsidRPr="00716E81" w:rsidRDefault="004808CE" w:rsidP="004808CE">
          <w:pPr>
            <w:pStyle w:val="Default"/>
            <w:jc w:val="both"/>
            <w:rPr>
              <w:sz w:val="22"/>
              <w:szCs w:val="22"/>
            </w:rPr>
          </w:pPr>
        </w:p>
      </w:tc>
      <w:tc>
        <w:tcPr>
          <w:tcW w:w="2693" w:type="dxa"/>
          <w:shd w:val="clear" w:color="auto" w:fill="auto"/>
        </w:tcPr>
        <w:p w:rsidR="004808CE" w:rsidRPr="00453373" w:rsidRDefault="004808CE" w:rsidP="004808CE">
          <w:pPr>
            <w:pStyle w:val="Default"/>
            <w:ind w:left="-57" w:right="-57"/>
            <w:rPr>
              <w:bCs/>
              <w:sz w:val="22"/>
              <w:szCs w:val="22"/>
            </w:rPr>
          </w:pPr>
          <w:r w:rsidRPr="00150760">
            <w:rPr>
              <w:bCs/>
              <w:sz w:val="22"/>
              <w:szCs w:val="22"/>
            </w:rPr>
            <w:t>Приложение</w:t>
          </w:r>
          <w:r w:rsidR="00D26B1D">
            <w:rPr>
              <w:bCs/>
              <w:sz w:val="22"/>
              <w:szCs w:val="22"/>
            </w:rPr>
            <w:t xml:space="preserve"> 2</w:t>
          </w:r>
        </w:p>
        <w:p w:rsidR="004808CE" w:rsidRPr="00AE3D6D" w:rsidRDefault="004808CE" w:rsidP="004808CE">
          <w:pPr>
            <w:pStyle w:val="Default"/>
            <w:ind w:left="-57" w:right="-57"/>
            <w:rPr>
              <w:bCs/>
              <w:sz w:val="22"/>
              <w:szCs w:val="22"/>
            </w:rPr>
          </w:pPr>
          <w:r w:rsidRPr="00AE3D6D">
            <w:rPr>
              <w:bCs/>
              <w:sz w:val="22"/>
              <w:szCs w:val="22"/>
            </w:rPr>
            <w:t xml:space="preserve">к Приказу АО «БКС Банк» </w:t>
          </w:r>
        </w:p>
        <w:p w:rsidR="004808CE" w:rsidRPr="00ED52B2" w:rsidRDefault="004808CE" w:rsidP="004808CE">
          <w:pPr>
            <w:pStyle w:val="Default"/>
            <w:ind w:left="-57" w:right="-57"/>
            <w:rPr>
              <w:sz w:val="22"/>
              <w:szCs w:val="22"/>
            </w:rPr>
          </w:pPr>
          <w:r w:rsidRPr="00AE3D6D">
            <w:rPr>
              <w:bCs/>
              <w:sz w:val="22"/>
              <w:szCs w:val="22"/>
            </w:rPr>
            <w:t xml:space="preserve">от </w:t>
          </w:r>
          <w:r w:rsidR="00713A8A">
            <w:rPr>
              <w:bCs/>
              <w:sz w:val="22"/>
              <w:szCs w:val="22"/>
            </w:rPr>
            <w:t>29</w:t>
          </w:r>
          <w:r w:rsidRPr="00AE3D6D">
            <w:rPr>
              <w:bCs/>
              <w:sz w:val="22"/>
              <w:szCs w:val="22"/>
            </w:rPr>
            <w:t>.1</w:t>
          </w:r>
          <w:r w:rsidRPr="00862BA0">
            <w:rPr>
              <w:bCs/>
              <w:sz w:val="22"/>
              <w:szCs w:val="22"/>
            </w:rPr>
            <w:t>1</w:t>
          </w:r>
          <w:r w:rsidRPr="0098215C">
            <w:rPr>
              <w:bCs/>
              <w:sz w:val="22"/>
              <w:szCs w:val="22"/>
            </w:rPr>
            <w:t>.2018 №</w:t>
          </w:r>
          <w:r w:rsidRPr="00BE24B9">
            <w:rPr>
              <w:bCs/>
              <w:sz w:val="22"/>
              <w:szCs w:val="22"/>
            </w:rPr>
            <w:t> </w:t>
          </w:r>
          <w:r w:rsidR="00713A8A">
            <w:rPr>
              <w:bCs/>
              <w:sz w:val="22"/>
              <w:szCs w:val="22"/>
            </w:rPr>
            <w:t>1667</w:t>
          </w:r>
          <w:r w:rsidRPr="00BE24B9">
            <w:rPr>
              <w:bCs/>
              <w:sz w:val="22"/>
              <w:szCs w:val="22"/>
            </w:rPr>
            <w:t xml:space="preserve">  </w:t>
          </w:r>
          <w:r w:rsidRPr="00ED52B2">
            <w:rPr>
              <w:sz w:val="22"/>
              <w:szCs w:val="22"/>
            </w:rPr>
            <w:t xml:space="preserve"> </w:t>
          </w:r>
        </w:p>
        <w:p w:rsidR="004808CE" w:rsidRPr="0059530A" w:rsidRDefault="004808CE" w:rsidP="004808CE">
          <w:pPr>
            <w:pStyle w:val="Default"/>
            <w:ind w:left="-57" w:right="-57"/>
            <w:rPr>
              <w:sz w:val="22"/>
              <w:szCs w:val="22"/>
            </w:rPr>
          </w:pPr>
          <w:r w:rsidRPr="0059530A">
            <w:rPr>
              <w:sz w:val="22"/>
              <w:szCs w:val="22"/>
            </w:rPr>
            <w:t xml:space="preserve"> </w:t>
          </w:r>
        </w:p>
        <w:p w:rsidR="004808CE" w:rsidRPr="0059530A" w:rsidRDefault="004808CE" w:rsidP="00713A8A">
          <w:pPr>
            <w:pStyle w:val="Default"/>
            <w:ind w:left="-57" w:right="-57"/>
            <w:rPr>
              <w:b/>
              <w:bCs/>
              <w:sz w:val="22"/>
              <w:szCs w:val="22"/>
            </w:rPr>
          </w:pPr>
          <w:r w:rsidRPr="0059530A">
            <w:rPr>
              <w:sz w:val="22"/>
              <w:szCs w:val="22"/>
            </w:rPr>
            <w:t>Действует с</w:t>
          </w:r>
          <w:r w:rsidR="00713A8A">
            <w:rPr>
              <w:sz w:val="22"/>
              <w:szCs w:val="22"/>
            </w:rPr>
            <w:t xml:space="preserve"> 29</w:t>
          </w:r>
          <w:r w:rsidRPr="0059530A">
            <w:rPr>
              <w:sz w:val="22"/>
              <w:szCs w:val="22"/>
            </w:rPr>
            <w:t>.11.2018</w:t>
          </w:r>
        </w:p>
      </w:tc>
    </w:tr>
  </w:tbl>
  <w:p w:rsidR="004808CE" w:rsidRDefault="004808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98"/>
    <w:rsid w:val="001C64B1"/>
    <w:rsid w:val="004808CE"/>
    <w:rsid w:val="006423CC"/>
    <w:rsid w:val="00713A8A"/>
    <w:rsid w:val="00803DAA"/>
    <w:rsid w:val="00B0074A"/>
    <w:rsid w:val="00B6469D"/>
    <w:rsid w:val="00C43B98"/>
    <w:rsid w:val="00D26B1D"/>
    <w:rsid w:val="00D51B2B"/>
    <w:rsid w:val="00D57F82"/>
    <w:rsid w:val="00DF2DED"/>
    <w:rsid w:val="00F9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2467C-E20F-4864-B4DC-9841260E1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9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43B98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43B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ody Text"/>
    <w:basedOn w:val="a"/>
    <w:link w:val="a6"/>
    <w:rsid w:val="00C43B9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C43B9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">
    <w:name w:val="Body Text 3"/>
    <w:basedOn w:val="a"/>
    <w:link w:val="30"/>
    <w:uiPriority w:val="99"/>
    <w:semiHidden/>
    <w:unhideWhenUsed/>
    <w:rsid w:val="00C43B98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uiPriority w:val="99"/>
    <w:semiHidden/>
    <w:rsid w:val="00C43B98"/>
    <w:rPr>
      <w:rFonts w:ascii="Calibri" w:eastAsia="Calibri" w:hAnsi="Calibri" w:cs="Times New Roman"/>
      <w:sz w:val="16"/>
      <w:szCs w:val="16"/>
      <w:lang w:val="x-none"/>
    </w:rPr>
  </w:style>
  <w:style w:type="paragraph" w:styleId="2">
    <w:name w:val="Body Text 2"/>
    <w:basedOn w:val="a"/>
    <w:link w:val="20"/>
    <w:uiPriority w:val="99"/>
    <w:semiHidden/>
    <w:unhideWhenUsed/>
    <w:rsid w:val="00C43B98"/>
    <w:pPr>
      <w:spacing w:after="120" w:line="480" w:lineRule="auto"/>
    </w:pPr>
    <w:rPr>
      <w:rFonts w:ascii="Times New Roman" w:eastAsia="Times New Roman" w:hAnsi="Times New Roman"/>
      <w:color w:val="333333"/>
      <w:sz w:val="24"/>
      <w:szCs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semiHidden/>
    <w:rsid w:val="00C43B98"/>
    <w:rPr>
      <w:rFonts w:ascii="Times New Roman" w:eastAsia="Times New Roman" w:hAnsi="Times New Roman" w:cs="Times New Roman"/>
      <w:color w:val="333333"/>
      <w:sz w:val="24"/>
      <w:szCs w:val="24"/>
      <w:lang w:val="x-none" w:eastAsia="x-none"/>
    </w:rPr>
  </w:style>
  <w:style w:type="paragraph" w:styleId="a7">
    <w:name w:val="No Spacing"/>
    <w:uiPriority w:val="1"/>
    <w:qFormat/>
    <w:rsid w:val="00C43B98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rsid w:val="00C43B98"/>
    <w:rPr>
      <w:color w:val="0000FF"/>
      <w:u w:val="single"/>
    </w:rPr>
  </w:style>
  <w:style w:type="table" w:styleId="a9">
    <w:name w:val="Table Grid"/>
    <w:basedOn w:val="a1"/>
    <w:uiPriority w:val="59"/>
    <w:rsid w:val="00C43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D5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51B2B"/>
    <w:rPr>
      <w:rFonts w:ascii="Calibri" w:eastAsia="Calibri" w:hAnsi="Calibri" w:cs="Times New Roman"/>
    </w:rPr>
  </w:style>
  <w:style w:type="paragraph" w:customStyle="1" w:styleId="Default">
    <w:name w:val="Default"/>
    <w:rsid w:val="004808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42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423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Грошевская Елена Олеговна</dc:creator>
  <cp:keywords/>
  <dc:description/>
  <cp:lastModifiedBy>Каменсков Валерий Александрович</cp:lastModifiedBy>
  <cp:revision>2</cp:revision>
  <dcterms:created xsi:type="dcterms:W3CDTF">2018-11-29T13:25:00Z</dcterms:created>
  <dcterms:modified xsi:type="dcterms:W3CDTF">2018-11-29T13:25:00Z</dcterms:modified>
</cp:coreProperties>
</file>